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DA" w:rsidRDefault="00EC5A8C">
      <w:pPr>
        <w:tabs>
          <w:tab w:val="center" w:pos="4680"/>
        </w:tabs>
        <w:jc w:val="center"/>
        <w:rPr>
          <w:rFonts w:ascii="Times New Roman" w:hAnsi="Times New Roman"/>
          <w:b/>
          <w:bCs/>
          <w:sz w:val="28"/>
          <w:szCs w:val="28"/>
        </w:rPr>
      </w:pPr>
      <w:bookmarkStart w:id="0" w:name="_GoBack"/>
      <w:bookmarkEnd w:id="0"/>
      <w:r>
        <w:rPr>
          <w:rFonts w:ascii="Times New Roman" w:hAnsi="Times New Roman"/>
          <w:b/>
          <w:bCs/>
          <w:sz w:val="28"/>
          <w:szCs w:val="28"/>
        </w:rPr>
        <w:t xml:space="preserve">ATTACHMENT </w:t>
      </w:r>
      <w:r w:rsidR="00495DDA">
        <w:rPr>
          <w:rFonts w:ascii="Times New Roman" w:hAnsi="Times New Roman"/>
          <w:b/>
          <w:bCs/>
          <w:sz w:val="28"/>
          <w:szCs w:val="28"/>
        </w:rPr>
        <w:t>A</w:t>
      </w:r>
    </w:p>
    <w:p w:rsidR="00495DDA" w:rsidRDefault="00495DDA">
      <w:pPr>
        <w:tabs>
          <w:tab w:val="center" w:pos="4680"/>
        </w:tabs>
        <w:spacing w:line="245" w:lineRule="auto"/>
        <w:jc w:val="center"/>
        <w:rPr>
          <w:rFonts w:ascii="Times New Roman" w:hAnsi="Times New Roman"/>
          <w:bCs/>
          <w:sz w:val="22"/>
          <w:szCs w:val="22"/>
        </w:rPr>
      </w:pPr>
      <w:r>
        <w:rPr>
          <w:rFonts w:ascii="Times New Roman" w:hAnsi="Times New Roman"/>
          <w:bCs/>
          <w:sz w:val="22"/>
          <w:szCs w:val="22"/>
        </w:rPr>
        <w:t>INFORMATION FOR STATE SUBGRANT RECIPIENTS</w:t>
      </w:r>
    </w:p>
    <w:p w:rsidR="00825B1F" w:rsidRDefault="00825B1F">
      <w:pPr>
        <w:tabs>
          <w:tab w:val="center" w:pos="4680"/>
        </w:tabs>
        <w:spacing w:line="245" w:lineRule="auto"/>
        <w:jc w:val="center"/>
        <w:rPr>
          <w:rFonts w:ascii="Times New Roman" w:hAnsi="Times New Roman"/>
          <w:bCs/>
          <w:sz w:val="22"/>
          <w:szCs w:val="22"/>
        </w:rPr>
      </w:pPr>
      <w:r>
        <w:rPr>
          <w:rFonts w:ascii="Times New Roman" w:hAnsi="Times New Roman"/>
          <w:bCs/>
          <w:sz w:val="22"/>
          <w:szCs w:val="22"/>
        </w:rPr>
        <w:t>SOLE PROPRIETORS AND INDIVIDUALS</w:t>
      </w:r>
    </w:p>
    <w:p w:rsidR="009E7210" w:rsidRDefault="009E7210">
      <w:pPr>
        <w:tabs>
          <w:tab w:val="center" w:pos="4680"/>
        </w:tabs>
        <w:spacing w:line="245" w:lineRule="auto"/>
        <w:jc w:val="center"/>
        <w:rPr>
          <w:rFonts w:ascii="Times New Roman" w:hAnsi="Times New Roman"/>
          <w:bCs/>
          <w:sz w:val="22"/>
          <w:szCs w:val="22"/>
        </w:rPr>
      </w:pPr>
      <w:r>
        <w:rPr>
          <w:rFonts w:ascii="Times New Roman" w:hAnsi="Times New Roman"/>
          <w:bCs/>
          <w:sz w:val="22"/>
          <w:szCs w:val="22"/>
        </w:rPr>
        <w:t>The terms of this Attachment A are attached to and incorporated into the Subgrantee Award Agreement by this reference.</w:t>
      </w:r>
    </w:p>
    <w:p w:rsidR="00650D19" w:rsidRDefault="00650D19">
      <w:pPr>
        <w:spacing w:line="245" w:lineRule="auto"/>
        <w:jc w:val="center"/>
        <w:rPr>
          <w:rFonts w:ascii="Times New Roman" w:hAnsi="Times New Roman"/>
          <w:b/>
          <w:bCs/>
          <w:u w:val="single"/>
        </w:rPr>
      </w:pPr>
    </w:p>
    <w:p w:rsidR="00495DDA" w:rsidRDefault="00495DDA">
      <w:pPr>
        <w:spacing w:line="245" w:lineRule="auto"/>
        <w:jc w:val="center"/>
        <w:rPr>
          <w:rFonts w:ascii="Times New Roman" w:hAnsi="Times New Roman"/>
          <w:b/>
          <w:bCs/>
          <w:u w:val="single"/>
        </w:rPr>
      </w:pPr>
      <w:r>
        <w:rPr>
          <w:rFonts w:ascii="Times New Roman" w:hAnsi="Times New Roman"/>
          <w:b/>
          <w:bCs/>
          <w:u w:val="single"/>
        </w:rPr>
        <w:t xml:space="preserve">General Provisions </w:t>
      </w:r>
    </w:p>
    <w:p w:rsidR="00650D19" w:rsidRDefault="00650D19">
      <w:pPr>
        <w:spacing w:line="245" w:lineRule="auto"/>
        <w:jc w:val="center"/>
        <w:rPr>
          <w:rFonts w:ascii="Times New Roman" w:hAnsi="Times New Roman"/>
          <w:b/>
          <w:bCs/>
          <w:u w:val="single"/>
        </w:rPr>
      </w:pPr>
    </w:p>
    <w:p w:rsidR="00495DDA" w:rsidRDefault="00495DDA" w:rsidP="00650D19">
      <w:pPr>
        <w:numPr>
          <w:ilvl w:val="0"/>
          <w:numId w:val="3"/>
        </w:numPr>
        <w:tabs>
          <w:tab w:val="clear" w:pos="720"/>
          <w:tab w:val="left" w:pos="-1440"/>
          <w:tab w:val="left" w:pos="360"/>
        </w:tabs>
        <w:spacing w:line="230" w:lineRule="auto"/>
        <w:ind w:left="360"/>
        <w:jc w:val="both"/>
        <w:rPr>
          <w:rFonts w:ascii="Times New Roman" w:hAnsi="Times New Roman"/>
          <w:bCs/>
        </w:rPr>
      </w:pPr>
      <w:r>
        <w:rPr>
          <w:rFonts w:ascii="Times New Roman" w:hAnsi="Times New Roman"/>
          <w:b/>
          <w:bCs/>
        </w:rPr>
        <w:t>Amendments.</w:t>
      </w:r>
      <w:r>
        <w:rPr>
          <w:rFonts w:ascii="Times New Roman" w:hAnsi="Times New Roman"/>
        </w:rPr>
        <w:t xml:space="preserve"> Any changes, modifications, revisions, or amendments to this Agreement which are mutually agreed upon by the parties to this Agreement shall be incorporated by written instrument, executed by all parties to this Agreement.</w:t>
      </w:r>
    </w:p>
    <w:p w:rsidR="00495DDA" w:rsidRDefault="00495DDA" w:rsidP="00650D19">
      <w:pPr>
        <w:tabs>
          <w:tab w:val="left" w:pos="-1440"/>
          <w:tab w:val="left" w:pos="360"/>
        </w:tabs>
        <w:spacing w:line="230" w:lineRule="auto"/>
        <w:jc w:val="both"/>
        <w:rPr>
          <w:rFonts w:ascii="Times New Roman" w:hAnsi="Times New Roman"/>
          <w:bCs/>
        </w:rPr>
      </w:pPr>
    </w:p>
    <w:p w:rsidR="00495DDA" w:rsidRDefault="00495DDA" w:rsidP="00650D19">
      <w:pPr>
        <w:numPr>
          <w:ilvl w:val="0"/>
          <w:numId w:val="3"/>
        </w:numP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Applicable Law</w:t>
      </w:r>
      <w:r w:rsidR="009E7210">
        <w:rPr>
          <w:rFonts w:ascii="Times New Roman" w:hAnsi="Times New Roman"/>
          <w:b/>
          <w:bCs/>
        </w:rPr>
        <w:t xml:space="preserve">, Rules of Construction, and </w:t>
      </w:r>
      <w:r>
        <w:rPr>
          <w:rFonts w:ascii="Times New Roman" w:hAnsi="Times New Roman"/>
          <w:b/>
          <w:bCs/>
        </w:rPr>
        <w:t>Venue.</w:t>
      </w:r>
      <w:r>
        <w:rPr>
          <w:rFonts w:ascii="Times New Roman" w:hAnsi="Times New Roman"/>
        </w:rPr>
        <w:t xml:space="preserve">  The construction, interpretation, and enforcement of this Agreement shall be governed by the laws of the State of Wyoming</w:t>
      </w:r>
      <w:r w:rsidR="009E7210">
        <w:rPr>
          <w:rFonts w:ascii="Times New Roman" w:hAnsi="Times New Roman"/>
        </w:rPr>
        <w:t>, without regard to conflicts of law principles</w:t>
      </w:r>
      <w:r>
        <w:rPr>
          <w:rFonts w:ascii="Times New Roman" w:hAnsi="Times New Roman"/>
        </w:rPr>
        <w:t>.</w:t>
      </w:r>
      <w:r w:rsidR="009E7210">
        <w:rPr>
          <w:rFonts w:ascii="Times New Roman" w:hAnsi="Times New Roman"/>
        </w:rPr>
        <w:t xml:space="preserve">  The terms “hereof,” “hereunder,” “herein,” and words of similar import, are intended to refer to this Agreement as a whole and not to any particular provision or part.</w:t>
      </w:r>
      <w:r>
        <w:rPr>
          <w:rFonts w:ascii="Times New Roman" w:hAnsi="Times New Roman"/>
        </w:rPr>
        <w:t xml:space="preserve">  The Courts of the State of Wyoming shall have jurisdiction over this Agreement and the parties</w:t>
      </w:r>
      <w:r w:rsidR="009E7210">
        <w:rPr>
          <w:rFonts w:ascii="Times New Roman" w:hAnsi="Times New Roman"/>
        </w:rPr>
        <w:t>.  T</w:t>
      </w:r>
      <w:r>
        <w:rPr>
          <w:rFonts w:ascii="Times New Roman" w:hAnsi="Times New Roman"/>
        </w:rPr>
        <w:t xml:space="preserve">he venue shall be the First Judicial District, Laramie County, Wyoming. </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jc w:val="both"/>
        <w:rPr>
          <w:rFonts w:ascii="Times New Roman" w:hAnsi="Times New Roman"/>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Assignment</w:t>
      </w:r>
      <w:r w:rsidR="009E7210">
        <w:rPr>
          <w:rFonts w:ascii="Times New Roman" w:hAnsi="Times New Roman"/>
          <w:b/>
          <w:bCs/>
        </w:rPr>
        <w:t xml:space="preserve"> Prohibited and Agreement Shall</w:t>
      </w:r>
      <w:r>
        <w:rPr>
          <w:rFonts w:ascii="Times New Roman" w:hAnsi="Times New Roman"/>
          <w:b/>
          <w:bCs/>
        </w:rPr>
        <w:t xml:space="preserve"> Not </w:t>
      </w:r>
      <w:r w:rsidR="009E7210">
        <w:rPr>
          <w:rFonts w:ascii="Times New Roman" w:hAnsi="Times New Roman"/>
          <w:b/>
          <w:bCs/>
        </w:rPr>
        <w:t xml:space="preserve">be </w:t>
      </w:r>
      <w:proofErr w:type="gramStart"/>
      <w:r>
        <w:rPr>
          <w:rFonts w:ascii="Times New Roman" w:hAnsi="Times New Roman"/>
          <w:b/>
          <w:bCs/>
        </w:rPr>
        <w:t>Used</w:t>
      </w:r>
      <w:proofErr w:type="gramEnd"/>
      <w:r>
        <w:rPr>
          <w:rFonts w:ascii="Times New Roman" w:hAnsi="Times New Roman"/>
          <w:b/>
          <w:bCs/>
        </w:rPr>
        <w:t xml:space="preserve"> as Collateral.</w:t>
      </w:r>
      <w:r>
        <w:rPr>
          <w:rFonts w:ascii="Times New Roman" w:hAnsi="Times New Roman"/>
        </w:rPr>
        <w:t xml:space="preserve">  Neither party shall assign or otherwise transfer any of the rights or delegate any of the duties set out in this Agreement without the prior written consent of the other party.  The </w:t>
      </w:r>
      <w:r w:rsidR="00563C6A">
        <w:rPr>
          <w:rFonts w:ascii="Times New Roman" w:hAnsi="Times New Roman"/>
        </w:rPr>
        <w:t>Subgrantee</w:t>
      </w:r>
      <w:r>
        <w:rPr>
          <w:rFonts w:ascii="Times New Roman" w:hAnsi="Times New Roman"/>
        </w:rPr>
        <w:t xml:space="preserve"> shall not use this Agreement, or any portion thereof for collateral for any financial obligation without the prior written permission of the Agency.</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Availability of Funds.</w:t>
      </w:r>
      <w:r>
        <w:rPr>
          <w:rFonts w:ascii="Times New Roman" w:hAnsi="Times New Roman"/>
        </w:rPr>
        <w:t xml:space="preserve"> Each payment obligation of the Agency is conditioned upon the availability of government funds which are appropriated or allocated for the payment of this obligation</w:t>
      </w:r>
      <w:r w:rsidR="009E7210">
        <w:rPr>
          <w:rFonts w:ascii="Times New Roman" w:hAnsi="Times New Roman"/>
        </w:rPr>
        <w:t xml:space="preserve"> and which may be limited for any reason including, but not limited to, congressional, legislative, gubernatorial, or administrative action</w:t>
      </w:r>
      <w:r>
        <w:rPr>
          <w:rFonts w:ascii="Times New Roman" w:hAnsi="Times New Roman"/>
        </w:rPr>
        <w:t xml:space="preserve">.  If funds are not allocated and available for </w:t>
      </w:r>
      <w:r w:rsidR="00807301">
        <w:rPr>
          <w:rFonts w:ascii="Times New Roman" w:hAnsi="Times New Roman"/>
        </w:rPr>
        <w:t xml:space="preserve">continued </w:t>
      </w:r>
      <w:r>
        <w:rPr>
          <w:rFonts w:ascii="Times New Roman" w:hAnsi="Times New Roman"/>
        </w:rPr>
        <w:t>perform</w:t>
      </w:r>
      <w:r w:rsidR="00807301">
        <w:rPr>
          <w:rFonts w:ascii="Times New Roman" w:hAnsi="Times New Roman"/>
        </w:rPr>
        <w:t>ance of the Agreement</w:t>
      </w:r>
      <w:r>
        <w:rPr>
          <w:rFonts w:ascii="Times New Roman" w:hAnsi="Times New Roman"/>
        </w:rPr>
        <w:t xml:space="preserve">, the Agreement may be terminated by the Agency at the end of the period for which the funds are available.  The Agency shall notify the </w:t>
      </w:r>
      <w:r w:rsidR="00563C6A">
        <w:rPr>
          <w:rFonts w:ascii="Times New Roman" w:hAnsi="Times New Roman"/>
        </w:rPr>
        <w:t>Subgrantee</w:t>
      </w:r>
      <w:r>
        <w:rPr>
          <w:rFonts w:ascii="Times New Roman" w:hAnsi="Times New Roman"/>
        </w:rPr>
        <w:t xml:space="preserve"> at the earliest possible time of the services which will or may be affected by a shortage of funds.  No penalty shall accrue to the Agency in the event this provision is exercised, and the Agency shall not be obligated or liable for any future payments due or for any damages as a result of termination under this section.  </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 xml:space="preserve">Award of Related </w:t>
      </w:r>
      <w:r w:rsidR="00807301">
        <w:rPr>
          <w:rFonts w:ascii="Times New Roman" w:hAnsi="Times New Roman"/>
          <w:b/>
          <w:bCs/>
        </w:rPr>
        <w:t>Agreements</w:t>
      </w:r>
      <w:r>
        <w:rPr>
          <w:rFonts w:ascii="Times New Roman" w:hAnsi="Times New Roman"/>
          <w:b/>
          <w:bCs/>
        </w:rPr>
        <w:t>.</w:t>
      </w:r>
      <w:r>
        <w:rPr>
          <w:rFonts w:ascii="Times New Roman" w:hAnsi="Times New Roman"/>
        </w:rPr>
        <w:t xml:space="preserve">  The Agency may undertake or award supplemental or successor </w:t>
      </w:r>
      <w:r w:rsidR="00807301">
        <w:rPr>
          <w:rFonts w:ascii="Times New Roman" w:hAnsi="Times New Roman"/>
        </w:rPr>
        <w:t xml:space="preserve">agreements </w:t>
      </w:r>
      <w:r>
        <w:rPr>
          <w:rFonts w:ascii="Times New Roman" w:hAnsi="Times New Roman"/>
        </w:rPr>
        <w:t>for work related to this Agreement</w:t>
      </w:r>
      <w:r w:rsidR="00807301">
        <w:rPr>
          <w:rFonts w:ascii="Times New Roman" w:hAnsi="Times New Roman"/>
        </w:rPr>
        <w:t xml:space="preserve"> or may award agreements to other </w:t>
      </w:r>
      <w:proofErr w:type="spellStart"/>
      <w:r w:rsidR="00807301">
        <w:rPr>
          <w:rFonts w:ascii="Times New Roman" w:hAnsi="Times New Roman"/>
        </w:rPr>
        <w:t>subgrantees</w:t>
      </w:r>
      <w:proofErr w:type="spellEnd"/>
      <w:r w:rsidR="00807301">
        <w:rPr>
          <w:rFonts w:ascii="Times New Roman" w:hAnsi="Times New Roman"/>
        </w:rPr>
        <w:t xml:space="preserve"> for work related to this Agreement</w:t>
      </w:r>
      <w:r>
        <w:rPr>
          <w:rFonts w:ascii="Times New Roman" w:hAnsi="Times New Roman"/>
        </w:rPr>
        <w:t xml:space="preserve">.  The </w:t>
      </w:r>
      <w:r w:rsidR="00563C6A">
        <w:rPr>
          <w:rFonts w:ascii="Times New Roman" w:hAnsi="Times New Roman"/>
        </w:rPr>
        <w:t>Subgrantee</w:t>
      </w:r>
      <w:r>
        <w:rPr>
          <w:rFonts w:ascii="Times New Roman" w:hAnsi="Times New Roman"/>
        </w:rPr>
        <w:t xml:space="preserve"> shall cooperate fully with other </w:t>
      </w:r>
      <w:proofErr w:type="spellStart"/>
      <w:r w:rsidR="00807301">
        <w:rPr>
          <w:rFonts w:ascii="Times New Roman" w:hAnsi="Times New Roman"/>
        </w:rPr>
        <w:t>s</w:t>
      </w:r>
      <w:r w:rsidR="00563C6A">
        <w:rPr>
          <w:rFonts w:ascii="Times New Roman" w:hAnsi="Times New Roman"/>
        </w:rPr>
        <w:t>ubgrantee</w:t>
      </w:r>
      <w:r>
        <w:rPr>
          <w:rFonts w:ascii="Times New Roman" w:hAnsi="Times New Roman"/>
        </w:rPr>
        <w:t>s</w:t>
      </w:r>
      <w:proofErr w:type="spellEnd"/>
      <w:r>
        <w:rPr>
          <w:rFonts w:ascii="Times New Roman" w:hAnsi="Times New Roman"/>
        </w:rPr>
        <w:t xml:space="preserve"> and the Agency in all such cases.</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jc w:val="both"/>
        <w:rPr>
          <w:rFonts w:ascii="Times New Roman" w:hAnsi="Times New Roman"/>
          <w:b/>
          <w:bCs/>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Certificate of Good Standing.</w:t>
      </w:r>
      <w:r>
        <w:rPr>
          <w:rFonts w:ascii="Times New Roman" w:hAnsi="Times New Roman"/>
        </w:rPr>
        <w:t xml:space="preserve">  </w:t>
      </w:r>
      <w:r w:rsidR="00FB1F5C" w:rsidRPr="00FB1F5C">
        <w:rPr>
          <w:rFonts w:ascii="Times New Roman" w:hAnsi="Times New Roman"/>
        </w:rPr>
        <w:t xml:space="preserve">The </w:t>
      </w:r>
      <w:r w:rsidR="00FB1F5C">
        <w:rPr>
          <w:rFonts w:ascii="Times New Roman" w:hAnsi="Times New Roman"/>
        </w:rPr>
        <w:t>Subgrantee</w:t>
      </w:r>
      <w:r w:rsidR="00FB1F5C" w:rsidRPr="00FB1F5C">
        <w:rPr>
          <w:rFonts w:ascii="Times New Roman" w:hAnsi="Times New Roman"/>
        </w:rPr>
        <w:t xml:space="preserve"> shall provide to the Agency a Certificate of Good Standing from the Wyoming Secretary of State, or other proof that </w:t>
      </w:r>
      <w:r w:rsidR="00FB1F5C">
        <w:rPr>
          <w:rFonts w:ascii="Times New Roman" w:hAnsi="Times New Roman"/>
        </w:rPr>
        <w:t>Subgrantee</w:t>
      </w:r>
      <w:r w:rsidR="00FB1F5C" w:rsidRPr="00FB1F5C">
        <w:rPr>
          <w:rFonts w:ascii="Times New Roman" w:hAnsi="Times New Roman"/>
        </w:rPr>
        <w:t xml:space="preserve"> is </w:t>
      </w:r>
      <w:r w:rsidR="00FB1F5C" w:rsidRPr="00FB1F5C">
        <w:rPr>
          <w:rFonts w:ascii="Times New Roman" w:hAnsi="Times New Roman"/>
        </w:rPr>
        <w:lastRenderedPageBreak/>
        <w:t xml:space="preserve">authorized to conduct business in the State of Wyoming, if required, before performing work under this </w:t>
      </w:r>
      <w:r w:rsidR="00FB1F5C">
        <w:rPr>
          <w:rFonts w:ascii="Times New Roman" w:hAnsi="Times New Roman"/>
        </w:rPr>
        <w:t>Agreement</w:t>
      </w:r>
      <w:r w:rsidR="00FB1F5C" w:rsidRPr="00FB1F5C">
        <w:rPr>
          <w:rFonts w:ascii="Times New Roman" w:hAnsi="Times New Roman"/>
        </w:rPr>
        <w:t xml:space="preserve">. </w:t>
      </w:r>
      <w:r w:rsidR="00FB1F5C">
        <w:rPr>
          <w:rFonts w:ascii="Times New Roman" w:hAnsi="Times New Roman"/>
        </w:rPr>
        <w:t>Subgrantee</w:t>
      </w:r>
      <w:r w:rsidR="00FB1F5C" w:rsidRPr="00FB1F5C">
        <w:rPr>
          <w:rFonts w:ascii="Times New Roman" w:hAnsi="Times New Roman"/>
        </w:rPr>
        <w:t xml:space="preserve"> shall ensure that all annual filings and corporate taxes due and owing to the Secretary of State’s office are up-to-date before signing this </w:t>
      </w:r>
      <w:r w:rsidR="00FB1F5C">
        <w:rPr>
          <w:rFonts w:ascii="Times New Roman" w:hAnsi="Times New Roman"/>
        </w:rPr>
        <w:t>Agreement</w:t>
      </w:r>
      <w:r>
        <w:rPr>
          <w:rFonts w:ascii="Times New Roman" w:hAnsi="Times New Roman"/>
        </w:rPr>
        <w:t>.</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firstLine="120"/>
        <w:jc w:val="both"/>
        <w:rPr>
          <w:rFonts w:ascii="Times New Roman" w:hAnsi="Times New Roman"/>
        </w:rPr>
      </w:pPr>
    </w:p>
    <w:p w:rsidR="00495DDA" w:rsidRPr="003F05C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Compliance with Laws.</w:t>
      </w:r>
      <w:r w:rsidR="00EC5A8C">
        <w:rPr>
          <w:rFonts w:ascii="Times New Roman" w:hAnsi="Times New Roman"/>
        </w:rPr>
        <w:t xml:space="preserve"> </w:t>
      </w:r>
      <w:r>
        <w:rPr>
          <w:rFonts w:ascii="Times New Roman" w:hAnsi="Times New Roman"/>
        </w:rPr>
        <w:t xml:space="preserve"> The </w:t>
      </w:r>
      <w:r w:rsidR="00563C6A">
        <w:rPr>
          <w:rFonts w:ascii="Times New Roman" w:hAnsi="Times New Roman"/>
        </w:rPr>
        <w:t>Subgrantee</w:t>
      </w:r>
      <w:r>
        <w:rPr>
          <w:rFonts w:ascii="Times New Roman" w:hAnsi="Times New Roman"/>
        </w:rPr>
        <w:t xml:space="preserve"> shall keep informed of and comply with all applicable federal, state, and local laws and regulations in the performance of this Agreement.</w:t>
      </w:r>
    </w:p>
    <w:p w:rsidR="003F05CA" w:rsidRDefault="003F05CA" w:rsidP="003F05CA">
      <w:pPr>
        <w:pStyle w:val="ListParagraph"/>
        <w:rPr>
          <w:rFonts w:ascii="Times New Roman" w:hAnsi="Times New Roman"/>
          <w:bCs/>
        </w:rPr>
      </w:pPr>
    </w:p>
    <w:p w:rsidR="003F05CA" w:rsidRDefault="003F05CA" w:rsidP="00650D19">
      <w:pPr>
        <w:numPr>
          <w:ilvl w:val="0"/>
          <w:numId w:val="3"/>
        </w:numPr>
        <w:tabs>
          <w:tab w:val="clear" w:pos="720"/>
          <w:tab w:val="left" w:pos="360"/>
        </w:tabs>
        <w:spacing w:line="245" w:lineRule="auto"/>
        <w:ind w:left="360"/>
        <w:jc w:val="both"/>
        <w:rPr>
          <w:rFonts w:ascii="Times New Roman" w:hAnsi="Times New Roman"/>
          <w:bCs/>
        </w:rPr>
      </w:pPr>
      <w:r w:rsidRPr="003F05CA">
        <w:rPr>
          <w:rFonts w:ascii="Times New Roman" w:hAnsi="Times New Roman"/>
          <w:b/>
          <w:bCs/>
          <w:iCs/>
        </w:rPr>
        <w:t xml:space="preserve">Confidentiality of Information. </w:t>
      </w:r>
      <w:r w:rsidRPr="003F05CA">
        <w:rPr>
          <w:rFonts w:ascii="Times New Roman" w:hAnsi="Times New Roman"/>
          <w:bCs/>
          <w:iCs/>
        </w:rPr>
        <w:t xml:space="preserve"> All documents, data compilations, reports, computer programs, photographs, data, and other work provided to or produced by the Contractor in the performance of this </w:t>
      </w:r>
      <w:r>
        <w:rPr>
          <w:rFonts w:ascii="Times New Roman" w:hAnsi="Times New Roman"/>
          <w:bCs/>
          <w:iCs/>
        </w:rPr>
        <w:t>Agreement</w:t>
      </w:r>
      <w:r w:rsidRPr="003F05CA">
        <w:rPr>
          <w:rFonts w:ascii="Times New Roman" w:hAnsi="Times New Roman"/>
          <w:bCs/>
          <w:iCs/>
        </w:rPr>
        <w:t xml:space="preserve"> shall be kept confidential by the </w:t>
      </w:r>
      <w:r>
        <w:rPr>
          <w:rFonts w:ascii="Times New Roman" w:hAnsi="Times New Roman"/>
          <w:bCs/>
          <w:iCs/>
        </w:rPr>
        <w:t>Subgrantee</w:t>
      </w:r>
      <w:r w:rsidRPr="003F05CA">
        <w:rPr>
          <w:rFonts w:ascii="Times New Roman" w:hAnsi="Times New Roman"/>
          <w:bCs/>
          <w:iCs/>
        </w:rPr>
        <w:t xml:space="preserve"> unless written permission is granted by the Agency for its release.  If and when </w:t>
      </w:r>
      <w:r>
        <w:rPr>
          <w:rFonts w:ascii="Times New Roman" w:hAnsi="Times New Roman"/>
          <w:bCs/>
          <w:iCs/>
        </w:rPr>
        <w:t>Subgrantee</w:t>
      </w:r>
      <w:r w:rsidRPr="003F05CA">
        <w:rPr>
          <w:rFonts w:ascii="Times New Roman" w:hAnsi="Times New Roman"/>
          <w:bCs/>
          <w:iCs/>
        </w:rPr>
        <w:t xml:space="preserve"> receives a request for information subject to this </w:t>
      </w:r>
      <w:r>
        <w:rPr>
          <w:rFonts w:ascii="Times New Roman" w:hAnsi="Times New Roman"/>
          <w:bCs/>
          <w:iCs/>
        </w:rPr>
        <w:t>Agreement</w:t>
      </w:r>
      <w:r w:rsidRPr="003F05CA">
        <w:rPr>
          <w:rFonts w:ascii="Times New Roman" w:hAnsi="Times New Roman"/>
          <w:bCs/>
          <w:iCs/>
        </w:rPr>
        <w:t>,</w:t>
      </w:r>
      <w:r>
        <w:rPr>
          <w:rFonts w:ascii="Times New Roman" w:hAnsi="Times New Roman"/>
          <w:bCs/>
          <w:iCs/>
        </w:rPr>
        <w:t xml:space="preserve"> Subgrantee</w:t>
      </w:r>
      <w:r w:rsidRPr="003F05CA">
        <w:rPr>
          <w:rFonts w:ascii="Times New Roman" w:hAnsi="Times New Roman"/>
          <w:bCs/>
          <w:iCs/>
        </w:rPr>
        <w:t xml:space="preserve"> shall notify Agency within ten (10) days of such request and shall not release such information to a third party unless directed to do so by Agency</w:t>
      </w:r>
      <w:r>
        <w:rPr>
          <w:rFonts w:ascii="Times New Roman" w:hAnsi="Times New Roman"/>
          <w:bCs/>
          <w:iCs/>
        </w:rPr>
        <w:t>.</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rPr>
      </w:pPr>
      <w:r>
        <w:rPr>
          <w:rFonts w:ascii="Times New Roman" w:hAnsi="Times New Roman"/>
          <w:b/>
          <w:bCs/>
        </w:rPr>
        <w:t>Force Majeure</w:t>
      </w:r>
      <w:r>
        <w:rPr>
          <w:rFonts w:ascii="Times New Roman" w:hAnsi="Times New Roman"/>
          <w:i/>
          <w:iCs/>
        </w:rPr>
        <w:t xml:space="preserve">.  </w:t>
      </w:r>
      <w:r>
        <w:rPr>
          <w:rFonts w:ascii="Times New Roman" w:hAnsi="Times New Roman"/>
        </w:rPr>
        <w:t>Neither party shall be liable for failure to perform under this Agreement if such failure to perform arises out of causes beyond the control and without the fault or negligence of the nonperforming party. Such causes may include, but are not limited to, acts of God or the public enemy, fires, floods, epidemics, quarantine restrictions, freight embargoes</w:t>
      </w:r>
      <w:r w:rsidR="005D3E5D">
        <w:rPr>
          <w:rFonts w:ascii="Times New Roman" w:hAnsi="Times New Roman"/>
        </w:rPr>
        <w:t xml:space="preserve">, and unusually severe weather. </w:t>
      </w:r>
      <w:r>
        <w:rPr>
          <w:rFonts w:ascii="Times New Roman" w:hAnsi="Times New Roman"/>
        </w:rPr>
        <w:t xml:space="preserve">This provision shall become effective only if the party failing to perform immediately notifies the other party of the extent and nature of the problem, limits delay in performance to that required by the event, and takes all reasonable steps to minimize delays.  </w:t>
      </w:r>
    </w:p>
    <w:p w:rsidR="00495DDA" w:rsidRDefault="00495DDA" w:rsidP="00650D19">
      <w:pPr>
        <w:tabs>
          <w:tab w:val="left" w:pos="360"/>
        </w:tabs>
        <w:spacing w:line="245" w:lineRule="auto"/>
        <w:ind w:left="360" w:firstLine="720"/>
        <w:jc w:val="both"/>
        <w:rPr>
          <w:rFonts w:ascii="Times New Roman" w:hAnsi="Times New Roman"/>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Indemnification</w:t>
      </w:r>
      <w:r>
        <w:rPr>
          <w:rFonts w:ascii="Times New Roman" w:hAnsi="Times New Roman"/>
        </w:rPr>
        <w:t xml:space="preserve">. </w:t>
      </w:r>
      <w:r w:rsidR="003F05CA" w:rsidRPr="003F05CA">
        <w:rPr>
          <w:rFonts w:ascii="Times New Roman" w:hAnsi="Times New Roman"/>
          <w:iCs/>
        </w:rPr>
        <w:t xml:space="preserve">The </w:t>
      </w:r>
      <w:r w:rsidR="003F05CA">
        <w:rPr>
          <w:rFonts w:ascii="Times New Roman" w:hAnsi="Times New Roman"/>
          <w:iCs/>
        </w:rPr>
        <w:t>Subgrantee</w:t>
      </w:r>
      <w:r w:rsidR="003F05CA" w:rsidRPr="003F05CA">
        <w:rPr>
          <w:rFonts w:ascii="Times New Roman" w:hAnsi="Times New Roman"/>
          <w:iCs/>
        </w:rPr>
        <w:t xml:space="preserve"> shall release, indemnify, and hold harmless the State, the Agency, and their officers, agents, and employees from any and all claims, suits, liabilities, court awards, damages, costs, attorneys’ fees, and expenses arising out of </w:t>
      </w:r>
      <w:r w:rsidR="003F05CA">
        <w:rPr>
          <w:rFonts w:ascii="Times New Roman" w:hAnsi="Times New Roman"/>
          <w:iCs/>
        </w:rPr>
        <w:t>Subgrantee</w:t>
      </w:r>
      <w:r w:rsidR="003F05CA" w:rsidRPr="003F05CA">
        <w:rPr>
          <w:rFonts w:ascii="Times New Roman" w:hAnsi="Times New Roman"/>
          <w:iCs/>
        </w:rPr>
        <w:t xml:space="preserve">’s failure to perform any of </w:t>
      </w:r>
      <w:r w:rsidR="003F05CA">
        <w:rPr>
          <w:rFonts w:ascii="Times New Roman" w:hAnsi="Times New Roman"/>
          <w:iCs/>
        </w:rPr>
        <w:t>Subgrantee</w:t>
      </w:r>
      <w:r w:rsidR="003F05CA" w:rsidRPr="003F05CA">
        <w:rPr>
          <w:rFonts w:ascii="Times New Roman" w:hAnsi="Times New Roman"/>
          <w:iCs/>
        </w:rPr>
        <w:t xml:space="preserve">’s duties and obligations hereunder or in connection with the negligent performance of </w:t>
      </w:r>
      <w:r w:rsidR="003F05CA">
        <w:rPr>
          <w:rFonts w:ascii="Times New Roman" w:hAnsi="Times New Roman"/>
          <w:iCs/>
        </w:rPr>
        <w:t>Subgrantee</w:t>
      </w:r>
      <w:r w:rsidR="003F05CA" w:rsidRPr="003F05CA">
        <w:rPr>
          <w:rFonts w:ascii="Times New Roman" w:hAnsi="Times New Roman"/>
          <w:iCs/>
        </w:rPr>
        <w:t xml:space="preserve">’s duties or obligations, including, but not limited to, any claims, suits, liabilities, court awards, damages, costs, attorneys’ fees, and expenses arising out of </w:t>
      </w:r>
      <w:r w:rsidR="003F05CA">
        <w:rPr>
          <w:rFonts w:ascii="Times New Roman" w:hAnsi="Times New Roman"/>
          <w:iCs/>
        </w:rPr>
        <w:t>Subgrantee</w:t>
      </w:r>
      <w:r w:rsidR="003F05CA" w:rsidRPr="003F05CA">
        <w:rPr>
          <w:rFonts w:ascii="Times New Roman" w:hAnsi="Times New Roman"/>
          <w:iCs/>
        </w:rPr>
        <w:t>’s negligence or other tortious conduct</w:t>
      </w:r>
      <w:r w:rsidR="007306E9">
        <w:rPr>
          <w:rFonts w:ascii="Times New Roman" w:hAnsi="Times New Roman"/>
        </w:rPr>
        <w:t>.</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bCs/>
        </w:rPr>
      </w:pPr>
      <w:r>
        <w:rPr>
          <w:rFonts w:ascii="Times New Roman" w:hAnsi="Times New Roman"/>
          <w:b/>
          <w:bCs/>
        </w:rPr>
        <w:t xml:space="preserve">Independent </w:t>
      </w:r>
      <w:r w:rsidR="00650D19">
        <w:rPr>
          <w:rFonts w:ascii="Times New Roman" w:hAnsi="Times New Roman"/>
          <w:b/>
          <w:bCs/>
        </w:rPr>
        <w:t>Contractor</w:t>
      </w:r>
      <w:r>
        <w:rPr>
          <w:rFonts w:ascii="Times New Roman" w:hAnsi="Times New Roman"/>
          <w:b/>
          <w:bCs/>
        </w:rPr>
        <w:t>.</w:t>
      </w:r>
      <w:r>
        <w:rPr>
          <w:rFonts w:ascii="Times New Roman" w:hAnsi="Times New Roman"/>
        </w:rPr>
        <w:t xml:space="preserve">   The </w:t>
      </w:r>
      <w:r w:rsidR="00563C6A">
        <w:rPr>
          <w:rFonts w:ascii="Times New Roman" w:hAnsi="Times New Roman"/>
        </w:rPr>
        <w:t>Subgrantee</w:t>
      </w:r>
      <w:r>
        <w:rPr>
          <w:rFonts w:ascii="Times New Roman" w:hAnsi="Times New Roman"/>
        </w:rPr>
        <w:t xml:space="preserve"> shall function as an independent </w:t>
      </w:r>
      <w:r w:rsidR="00650D19">
        <w:rPr>
          <w:rFonts w:ascii="Times New Roman" w:hAnsi="Times New Roman"/>
        </w:rPr>
        <w:t>contractor</w:t>
      </w:r>
      <w:r>
        <w:rPr>
          <w:rFonts w:ascii="Times New Roman" w:hAnsi="Times New Roman"/>
        </w:rPr>
        <w:t xml:space="preserve"> for the purposes of this Agreement and shall not be considered an employee of the State of Wyoming </w:t>
      </w:r>
      <w:r w:rsidR="005C6D56">
        <w:rPr>
          <w:rFonts w:ascii="Times New Roman" w:hAnsi="Times New Roman"/>
        </w:rPr>
        <w:t>for any purpose</w:t>
      </w:r>
      <w:r>
        <w:rPr>
          <w:rFonts w:ascii="Times New Roman" w:hAnsi="Times New Roman"/>
        </w:rPr>
        <w:t>.</w:t>
      </w:r>
      <w:r w:rsidR="005C6D56">
        <w:rPr>
          <w:rFonts w:ascii="Times New Roman" w:hAnsi="Times New Roman"/>
        </w:rPr>
        <w:t xml:space="preserve">  Consistent with the express terms of this Agreement, the Subgrantee shall be free from control or direction over the details of the performance of services under this Agreement. </w:t>
      </w:r>
      <w:r>
        <w:rPr>
          <w:rFonts w:ascii="Times New Roman" w:hAnsi="Times New Roman"/>
        </w:rPr>
        <w:t xml:space="preserve"> The </w:t>
      </w:r>
      <w:r w:rsidR="00563C6A">
        <w:rPr>
          <w:rFonts w:ascii="Times New Roman" w:hAnsi="Times New Roman"/>
        </w:rPr>
        <w:t>Subgrantee</w:t>
      </w:r>
      <w:r>
        <w:rPr>
          <w:rFonts w:ascii="Times New Roman" w:hAnsi="Times New Roman"/>
        </w:rPr>
        <w:t xml:space="preserve"> shall assume sole responsibility for any debts or liabilities that may be incurred by the </w:t>
      </w:r>
      <w:r w:rsidR="00563C6A">
        <w:rPr>
          <w:rFonts w:ascii="Times New Roman" w:hAnsi="Times New Roman"/>
        </w:rPr>
        <w:t>Subgrantee</w:t>
      </w:r>
      <w:r>
        <w:rPr>
          <w:rFonts w:ascii="Times New Roman" w:hAnsi="Times New Roman"/>
        </w:rPr>
        <w:t xml:space="preserve"> in fulfilling the terms of this Agreement and shall be solely responsible for the payment of all federal, state, and local taxes which may accrue because of this Agreement. Nothing in this Agreement shall be interpreted as authorizing the </w:t>
      </w:r>
      <w:r w:rsidR="00563C6A">
        <w:rPr>
          <w:rFonts w:ascii="Times New Roman" w:hAnsi="Times New Roman"/>
        </w:rPr>
        <w:t>Subgrantee</w:t>
      </w:r>
      <w:r>
        <w:rPr>
          <w:rFonts w:ascii="Times New Roman" w:hAnsi="Times New Roman"/>
        </w:rPr>
        <w:t xml:space="preserve"> or its agents or employees to act as an agent or representative for or on behalf of the State of Wyoming or the Agency or to incur any obligation of any kind on behalf of the State of Wyoming or the Agency.  The </w:t>
      </w:r>
      <w:r w:rsidR="00563C6A">
        <w:rPr>
          <w:rFonts w:ascii="Times New Roman" w:hAnsi="Times New Roman"/>
        </w:rPr>
        <w:t>Subgrantee</w:t>
      </w:r>
      <w:r>
        <w:rPr>
          <w:rFonts w:ascii="Times New Roman" w:hAnsi="Times New Roman"/>
        </w:rPr>
        <w:t xml:space="preserve"> </w:t>
      </w:r>
      <w:r>
        <w:rPr>
          <w:rFonts w:ascii="Times New Roman" w:hAnsi="Times New Roman"/>
        </w:rPr>
        <w:lastRenderedPageBreak/>
        <w:t>agrees that no health</w:t>
      </w:r>
      <w:r w:rsidR="005C6D56">
        <w:rPr>
          <w:rFonts w:ascii="Times New Roman" w:hAnsi="Times New Roman"/>
        </w:rPr>
        <w:t xml:space="preserve"> or </w:t>
      </w:r>
      <w:r>
        <w:rPr>
          <w:rFonts w:ascii="Times New Roman" w:hAnsi="Times New Roman"/>
        </w:rPr>
        <w:t xml:space="preserve">hospitalization benefits, workers' compensation, </w:t>
      </w:r>
      <w:r w:rsidR="005C6D56">
        <w:rPr>
          <w:rFonts w:ascii="Times New Roman" w:hAnsi="Times New Roman"/>
        </w:rPr>
        <w:t xml:space="preserve">unemployment insurance, </w:t>
      </w:r>
      <w:r>
        <w:rPr>
          <w:rFonts w:ascii="Times New Roman" w:hAnsi="Times New Roman"/>
        </w:rPr>
        <w:t xml:space="preserve">or similar benefits available to State of Wyoming employees will inure to the benefit of the </w:t>
      </w:r>
      <w:r w:rsidR="00563C6A">
        <w:rPr>
          <w:rFonts w:ascii="Times New Roman" w:hAnsi="Times New Roman"/>
        </w:rPr>
        <w:t>Subgrantee</w:t>
      </w:r>
      <w:r>
        <w:rPr>
          <w:rFonts w:ascii="Times New Roman" w:hAnsi="Times New Roman"/>
        </w:rPr>
        <w:t xml:space="preserve"> or the </w:t>
      </w:r>
      <w:proofErr w:type="spellStart"/>
      <w:r w:rsidR="00563C6A">
        <w:rPr>
          <w:rFonts w:ascii="Times New Roman" w:hAnsi="Times New Roman"/>
        </w:rPr>
        <w:t>Subgrantee</w:t>
      </w:r>
      <w:r>
        <w:rPr>
          <w:rFonts w:ascii="Times New Roman" w:hAnsi="Times New Roman"/>
        </w:rPr>
        <w:t>'s</w:t>
      </w:r>
      <w:proofErr w:type="spellEnd"/>
      <w:r>
        <w:rPr>
          <w:rFonts w:ascii="Times New Roman" w:hAnsi="Times New Roman"/>
        </w:rPr>
        <w:t xml:space="preserve"> agents or employees as a result of this Agreement.</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b/>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Notices.</w:t>
      </w:r>
      <w:r>
        <w:rPr>
          <w:rFonts w:ascii="Times New Roman" w:hAnsi="Times New Roman"/>
        </w:rPr>
        <w:t xml:space="preserve">  All notices arising out of, or from, the provisions of this Agreement shall be in writing</w:t>
      </w:r>
      <w:r w:rsidR="005C6D56">
        <w:rPr>
          <w:rFonts w:ascii="Times New Roman" w:hAnsi="Times New Roman"/>
        </w:rPr>
        <w:t xml:space="preserve"> either by regular mail or delivery in person</w:t>
      </w:r>
      <w:r>
        <w:rPr>
          <w:rFonts w:ascii="Times New Roman" w:hAnsi="Times New Roman"/>
        </w:rPr>
        <w:t xml:space="preserve"> at the address</w:t>
      </w:r>
      <w:r w:rsidR="005C6D56">
        <w:rPr>
          <w:rFonts w:ascii="Times New Roman" w:hAnsi="Times New Roman"/>
        </w:rPr>
        <w:t>es</w:t>
      </w:r>
      <w:r>
        <w:rPr>
          <w:rFonts w:ascii="Times New Roman" w:hAnsi="Times New Roman"/>
        </w:rPr>
        <w:t xml:space="preserve"> provided under this Agreement.</w:t>
      </w:r>
    </w:p>
    <w:p w:rsidR="00495DDA" w:rsidRDefault="00495DDA" w:rsidP="00650D19">
      <w:pPr>
        <w:tabs>
          <w:tab w:val="left" w:pos="360"/>
        </w:tabs>
        <w:spacing w:line="245" w:lineRule="auto"/>
        <w:jc w:val="both"/>
        <w:rPr>
          <w:rFonts w:ascii="Times New Roman" w:hAnsi="Times New Roman"/>
          <w:b/>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Severability</w:t>
      </w:r>
      <w:r>
        <w:rPr>
          <w:rFonts w:ascii="Times New Roman" w:hAnsi="Times New Roman"/>
        </w:rPr>
        <w:t xml:space="preserve">. Should any portion of this Agreement be judicially determined to be illegal or unenforceable, the remainder of the Agreement shall continue in full force and effect, and </w:t>
      </w:r>
      <w:r w:rsidR="00D71D7C">
        <w:rPr>
          <w:rFonts w:ascii="Times New Roman" w:hAnsi="Times New Roman"/>
        </w:rPr>
        <w:t>the parties</w:t>
      </w:r>
      <w:r>
        <w:rPr>
          <w:rFonts w:ascii="Times New Roman" w:hAnsi="Times New Roman"/>
        </w:rPr>
        <w:t xml:space="preserve"> may renegotiate the terms affected by the severance.</w:t>
      </w:r>
    </w:p>
    <w:p w:rsidR="00495DDA" w:rsidRDefault="00495DDA" w:rsidP="00650D19">
      <w:pPr>
        <w:tabs>
          <w:tab w:val="left" w:pos="360"/>
        </w:tabs>
        <w:spacing w:line="245" w:lineRule="auto"/>
        <w:ind w:left="360" w:firstLine="720"/>
        <w:jc w:val="both"/>
        <w:rPr>
          <w:rFonts w:ascii="Times New Roman" w:hAnsi="Times New Roman"/>
          <w:b/>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Sovereign Immunity</w:t>
      </w:r>
      <w:r w:rsidR="00D71D7C">
        <w:rPr>
          <w:rFonts w:ascii="Times New Roman" w:hAnsi="Times New Roman"/>
          <w:b/>
          <w:bCs/>
        </w:rPr>
        <w:t xml:space="preserve"> and Limitations</w:t>
      </w:r>
      <w:r>
        <w:rPr>
          <w:rFonts w:ascii="Times New Roman" w:hAnsi="Times New Roman"/>
          <w:b/>
          <w:bCs/>
        </w:rPr>
        <w:t>.</w:t>
      </w:r>
      <w:r>
        <w:rPr>
          <w:rFonts w:ascii="Times New Roman" w:hAnsi="Times New Roman"/>
          <w:bCs/>
        </w:rPr>
        <w:t xml:space="preserve"> </w:t>
      </w:r>
      <w:r w:rsidR="00D71D7C" w:rsidRPr="00D71D7C">
        <w:rPr>
          <w:rFonts w:ascii="Times New Roman" w:hAnsi="Times New Roman"/>
          <w:bCs/>
          <w:iCs/>
        </w:rPr>
        <w:t>Pursuant to Wyo. Stat. § 1</w:t>
      </w:r>
      <w:r w:rsidR="00D71D7C" w:rsidRPr="00D71D7C">
        <w:rPr>
          <w:rFonts w:ascii="Times New Roman" w:hAnsi="Times New Roman"/>
          <w:bCs/>
          <w:iCs/>
        </w:rPr>
        <w:noBreakHyphen/>
        <w:t>39</w:t>
      </w:r>
      <w:r w:rsidR="00D71D7C" w:rsidRPr="00D71D7C">
        <w:rPr>
          <w:rFonts w:ascii="Times New Roman" w:hAnsi="Times New Roman"/>
          <w:bCs/>
          <w:iCs/>
        </w:rPr>
        <w:noBreakHyphen/>
        <w:t xml:space="preserve">104(a), the State of Wyoming and Agency expressly reserve sovereign immunity by entering into this </w:t>
      </w:r>
      <w:r w:rsidR="00D71D7C">
        <w:rPr>
          <w:rFonts w:ascii="Times New Roman" w:hAnsi="Times New Roman"/>
          <w:bCs/>
          <w:iCs/>
        </w:rPr>
        <w:t>Agreement</w:t>
      </w:r>
      <w:r w:rsidR="00D71D7C" w:rsidRPr="00D71D7C">
        <w:rPr>
          <w:rFonts w:ascii="Times New Roman" w:hAnsi="Times New Roman"/>
          <w:bCs/>
          <w:iCs/>
        </w:rPr>
        <w:t xml:space="preserve"> and specifically retain all immunities and defenses available to them as sovereigns.  The parties acknowledge that the State of Wyoming has sovereign immunity and only the Wyoming Legislature has the power to waive sovereign immunity</w:t>
      </w:r>
      <w:r w:rsidR="00D71D7C">
        <w:rPr>
          <w:rFonts w:ascii="Times New Roman" w:hAnsi="Times New Roman"/>
          <w:bCs/>
          <w:iCs/>
        </w:rPr>
        <w:t xml:space="preserve">.  </w:t>
      </w:r>
      <w:r w:rsidR="00D71D7C" w:rsidRPr="00D71D7C">
        <w:rPr>
          <w:rFonts w:ascii="Times New Roman" w:hAnsi="Times New Roman"/>
          <w:bCs/>
          <w:iCs/>
        </w:rPr>
        <w:t xml:space="preserve">Designations of venue, choice of law, enforcement actions, and similar provisions shall not be construed as a waiver of sovereign immunity.  The parties agree that any ambiguity in this </w:t>
      </w:r>
      <w:r w:rsidR="00D71D7C">
        <w:rPr>
          <w:rFonts w:ascii="Times New Roman" w:hAnsi="Times New Roman"/>
          <w:bCs/>
          <w:iCs/>
        </w:rPr>
        <w:t>Agreement</w:t>
      </w:r>
      <w:r w:rsidR="00D71D7C" w:rsidRPr="00D71D7C">
        <w:rPr>
          <w:rFonts w:ascii="Times New Roman" w:hAnsi="Times New Roman"/>
          <w:bCs/>
          <w:iCs/>
        </w:rPr>
        <w:t xml:space="preserve"> shall not be strictly construed, either against or for either party, except that any ambiguity as to sovereign immunity shall be construed in favor of sovereign immunity</w:t>
      </w:r>
      <w:r w:rsidR="00D71D7C">
        <w:rPr>
          <w:rFonts w:ascii="Times New Roman" w:hAnsi="Times New Roman"/>
          <w:bCs/>
          <w:iCs/>
        </w:rPr>
        <w:t>.</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Taxes.</w:t>
      </w:r>
      <w:r>
        <w:rPr>
          <w:rFonts w:ascii="Times New Roman" w:hAnsi="Times New Roman"/>
        </w:rPr>
        <w:t xml:space="preserve">  The </w:t>
      </w:r>
      <w:r w:rsidR="00563C6A">
        <w:rPr>
          <w:rFonts w:ascii="Times New Roman" w:hAnsi="Times New Roman"/>
        </w:rPr>
        <w:t>Subgrantee</w:t>
      </w:r>
      <w:r>
        <w:rPr>
          <w:rFonts w:ascii="Times New Roman" w:hAnsi="Times New Roman"/>
        </w:rPr>
        <w:t xml:space="preserve"> shall pay all taxes and other such amounts required by federal, state, and local law, including but not limited to, federal and social security taxes, workers</w:t>
      </w:r>
      <w:r w:rsidR="005D3E5D">
        <w:rPr>
          <w:rFonts w:ascii="Times New Roman" w:hAnsi="Times New Roman"/>
        </w:rPr>
        <w:t xml:space="preserve">’ </w:t>
      </w:r>
      <w:r>
        <w:rPr>
          <w:rFonts w:ascii="Times New Roman" w:hAnsi="Times New Roman"/>
        </w:rPr>
        <w:t>compensation, unemployment insurance, and sales taxes.</w:t>
      </w:r>
    </w:p>
    <w:p w:rsidR="00495DDA" w:rsidRDefault="00495DDA" w:rsidP="00650D19">
      <w:pPr>
        <w:tabs>
          <w:tab w:val="left" w:pos="360"/>
        </w:tabs>
        <w:spacing w:line="245" w:lineRule="auto"/>
        <w:ind w:left="360" w:firstLine="720"/>
        <w:jc w:val="both"/>
        <w:rPr>
          <w:rFonts w:ascii="Times New Roman" w:hAnsi="Times New Roman"/>
          <w:bCs/>
        </w:rPr>
      </w:pPr>
    </w:p>
    <w:p w:rsidR="00495DDA" w:rsidRDefault="00495DDA" w:rsidP="00650D19">
      <w:pPr>
        <w:numPr>
          <w:ilvl w:val="0"/>
          <w:numId w:val="3"/>
        </w:numPr>
        <w:tabs>
          <w:tab w:val="clear" w:pos="720"/>
          <w:tab w:val="left" w:pos="360"/>
        </w:tabs>
        <w:spacing w:line="245" w:lineRule="auto"/>
        <w:ind w:left="360"/>
        <w:jc w:val="both"/>
        <w:rPr>
          <w:rFonts w:ascii="Times New Roman" w:hAnsi="Times New Roman"/>
          <w:bCs/>
        </w:rPr>
      </w:pPr>
      <w:r>
        <w:rPr>
          <w:rFonts w:ascii="Times New Roman" w:hAnsi="Times New Roman"/>
          <w:b/>
          <w:bCs/>
        </w:rPr>
        <w:t>Termination of Agreement</w:t>
      </w:r>
      <w:r>
        <w:rPr>
          <w:rFonts w:ascii="Times New Roman" w:hAnsi="Times New Roman"/>
        </w:rPr>
        <w:t xml:space="preserve">. This Agreement may be terminated, without cause, by the Agency upon ten (10) days written notice.  This Agreement may be terminated immediately for cause if the </w:t>
      </w:r>
      <w:r w:rsidR="00563C6A">
        <w:rPr>
          <w:rFonts w:ascii="Times New Roman" w:hAnsi="Times New Roman"/>
        </w:rPr>
        <w:t>Subgrantee</w:t>
      </w:r>
      <w:r>
        <w:rPr>
          <w:rFonts w:ascii="Times New Roman" w:hAnsi="Times New Roman"/>
        </w:rPr>
        <w:t xml:space="preserve"> fails to perform in accordance with the terms of this Agreement.</w:t>
      </w:r>
    </w:p>
    <w:p w:rsidR="00495DDA" w:rsidRDefault="00495DDA" w:rsidP="00650D19">
      <w:pPr>
        <w:tabs>
          <w:tab w:val="left" w:pos="360"/>
        </w:tabs>
        <w:spacing w:line="245" w:lineRule="auto"/>
        <w:ind w:left="360"/>
        <w:jc w:val="both"/>
        <w:rPr>
          <w:rFonts w:ascii="Times New Roman" w:hAnsi="Times New Roman"/>
          <w:bCs/>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Third</w:t>
      </w:r>
      <w:r w:rsidR="00D71D7C">
        <w:rPr>
          <w:rFonts w:ascii="Times New Roman" w:hAnsi="Times New Roman"/>
          <w:b/>
          <w:bCs/>
        </w:rPr>
        <w:t>-</w:t>
      </w:r>
      <w:r>
        <w:rPr>
          <w:rFonts w:ascii="Times New Roman" w:hAnsi="Times New Roman"/>
          <w:b/>
          <w:bCs/>
        </w:rPr>
        <w:t>Party Beneficiary Rights.</w:t>
      </w:r>
      <w:r>
        <w:rPr>
          <w:rFonts w:ascii="Times New Roman" w:hAnsi="Times New Roman"/>
        </w:rPr>
        <w:t xml:space="preserve">  The parties do not intend to create in any other individual or entity the status of third</w:t>
      </w:r>
      <w:r w:rsidR="00D71D7C">
        <w:rPr>
          <w:rFonts w:ascii="Times New Roman" w:hAnsi="Times New Roman"/>
        </w:rPr>
        <w:t>-</w:t>
      </w:r>
      <w:r>
        <w:rPr>
          <w:rFonts w:ascii="Times New Roman" w:hAnsi="Times New Roman"/>
        </w:rPr>
        <w:t xml:space="preserve">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jc w:val="both"/>
        <w:rPr>
          <w:rFonts w:ascii="Times New Roman" w:hAnsi="Times New Roman"/>
        </w:rPr>
      </w:pPr>
    </w:p>
    <w:p w:rsidR="00495DDA" w:rsidRDefault="00495DDA" w:rsidP="00650D19">
      <w:pPr>
        <w:numPr>
          <w:ilvl w:val="0"/>
          <w:numId w:val="3"/>
        </w:numPr>
        <w:pBdr>
          <w:top w:val="single" w:sz="6" w:space="0" w:color="FFFFFF"/>
          <w:left w:val="single" w:sz="6" w:space="0" w:color="FFFFFF"/>
          <w:bottom w:val="single" w:sz="6" w:space="0" w:color="FFFFFF"/>
          <w:right w:val="single" w:sz="6" w:space="0" w:color="FFFFFF"/>
        </w:pBdr>
        <w:tabs>
          <w:tab w:val="clear" w:pos="720"/>
          <w:tab w:val="left" w:pos="-1440"/>
          <w:tab w:val="left" w:pos="360"/>
        </w:tabs>
        <w:spacing w:line="230" w:lineRule="auto"/>
        <w:ind w:left="360"/>
        <w:jc w:val="both"/>
        <w:rPr>
          <w:rFonts w:ascii="Times New Roman" w:hAnsi="Times New Roman"/>
        </w:rPr>
      </w:pPr>
      <w:r>
        <w:rPr>
          <w:rFonts w:ascii="Times New Roman" w:hAnsi="Times New Roman"/>
          <w:b/>
          <w:bCs/>
        </w:rPr>
        <w:t>Titles Not Controlling</w:t>
      </w:r>
      <w:r>
        <w:rPr>
          <w:rFonts w:ascii="Times New Roman" w:hAnsi="Times New Roman"/>
        </w:rPr>
        <w:t xml:space="preserve">.   Titles of </w:t>
      </w:r>
      <w:r w:rsidR="004F444E">
        <w:rPr>
          <w:rFonts w:ascii="Times New Roman" w:hAnsi="Times New Roman"/>
        </w:rPr>
        <w:t xml:space="preserve">sections and subsections </w:t>
      </w:r>
      <w:r>
        <w:rPr>
          <w:rFonts w:ascii="Times New Roman" w:hAnsi="Times New Roman"/>
        </w:rPr>
        <w:t>are for reference only and shall not be used to construe the language in this Agreement.</w:t>
      </w:r>
    </w:p>
    <w:p w:rsidR="00495DDA" w:rsidRDefault="00495DDA" w:rsidP="00650D19">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jc w:val="both"/>
        <w:rPr>
          <w:rFonts w:ascii="Times New Roman" w:hAnsi="Times New Roman"/>
        </w:rPr>
      </w:pPr>
    </w:p>
    <w:p w:rsidR="00456A2F" w:rsidRDefault="00495DDA" w:rsidP="00650D19">
      <w:pPr>
        <w:numPr>
          <w:ilvl w:val="0"/>
          <w:numId w:val="3"/>
        </w:numPr>
        <w:tabs>
          <w:tab w:val="clear" w:pos="720"/>
          <w:tab w:val="left" w:pos="360"/>
        </w:tabs>
        <w:spacing w:line="245" w:lineRule="auto"/>
        <w:ind w:left="360"/>
        <w:jc w:val="both"/>
        <w:rPr>
          <w:rFonts w:ascii="Times New Roman" w:hAnsi="Times New Roman"/>
          <w:bCs/>
        </w:rPr>
      </w:pPr>
      <w:r w:rsidRPr="00456A2F">
        <w:rPr>
          <w:rFonts w:ascii="Times New Roman" w:hAnsi="Times New Roman"/>
          <w:b/>
          <w:bCs/>
        </w:rPr>
        <w:t>Waiver.</w:t>
      </w:r>
      <w:r w:rsidRPr="00456A2F">
        <w:rPr>
          <w:rFonts w:ascii="Times New Roman" w:hAnsi="Times New Roman"/>
        </w:rPr>
        <w:t xml:space="preserve">  The waiver of any breach of any term or condition in this Agreement shall not be deemed a waiver of any prior or subsequent breach.</w:t>
      </w:r>
      <w:r w:rsidRPr="00456A2F">
        <w:rPr>
          <w:rFonts w:ascii="Times New Roman" w:hAnsi="Times New Roman"/>
          <w:i/>
          <w:iCs/>
        </w:rPr>
        <w:t xml:space="preserve"> </w:t>
      </w:r>
      <w:r w:rsidRPr="00456A2F">
        <w:rPr>
          <w:rFonts w:ascii="Times New Roman" w:hAnsi="Times New Roman"/>
        </w:rPr>
        <w:t xml:space="preserve">Failure to object to a breach shall not </w:t>
      </w:r>
      <w:r w:rsidRPr="00456A2F">
        <w:rPr>
          <w:rFonts w:ascii="Times New Roman" w:hAnsi="Times New Roman"/>
        </w:rPr>
        <w:lastRenderedPageBreak/>
        <w:t>constitute a waiver.</w:t>
      </w:r>
    </w:p>
    <w:p w:rsidR="00456A2F" w:rsidRDefault="00456A2F" w:rsidP="00650D19">
      <w:pPr>
        <w:tabs>
          <w:tab w:val="left" w:pos="360"/>
        </w:tabs>
        <w:spacing w:line="245" w:lineRule="auto"/>
        <w:jc w:val="both"/>
        <w:rPr>
          <w:rFonts w:ascii="Times New Roman" w:hAnsi="Times New Roman"/>
        </w:rPr>
      </w:pPr>
    </w:p>
    <w:p w:rsidR="00495DDA" w:rsidRPr="004F444E" w:rsidRDefault="00456A2F" w:rsidP="00650D19">
      <w:pPr>
        <w:numPr>
          <w:ilvl w:val="0"/>
          <w:numId w:val="3"/>
        </w:numPr>
        <w:tabs>
          <w:tab w:val="clear" w:pos="720"/>
          <w:tab w:val="left" w:pos="360"/>
        </w:tabs>
        <w:spacing w:line="245" w:lineRule="auto"/>
        <w:ind w:left="360"/>
        <w:jc w:val="both"/>
        <w:rPr>
          <w:rFonts w:ascii="Times New Roman" w:hAnsi="Times New Roman"/>
          <w:bCs/>
        </w:rPr>
      </w:pPr>
      <w:r w:rsidRPr="00456A2F">
        <w:rPr>
          <w:rFonts w:ascii="Times New Roman" w:hAnsi="Times New Roman"/>
          <w:b/>
        </w:rPr>
        <w:t>Use and Commingling of Funds</w:t>
      </w:r>
      <w:r w:rsidRPr="00456A2F">
        <w:rPr>
          <w:rFonts w:ascii="Times New Roman" w:hAnsi="Times New Roman"/>
        </w:rPr>
        <w:t xml:space="preserve">. </w:t>
      </w:r>
      <w:r w:rsidR="00650D19">
        <w:rPr>
          <w:rFonts w:ascii="Times New Roman" w:hAnsi="Times New Roman"/>
        </w:rPr>
        <w:t>Subgrantee</w:t>
      </w:r>
      <w:r w:rsidRPr="00456A2F">
        <w:rPr>
          <w:rFonts w:ascii="Times New Roman" w:hAnsi="Times New Roman"/>
        </w:rPr>
        <w:t xml:space="preserve"> shall not use any state funds</w:t>
      </w:r>
      <w:r>
        <w:rPr>
          <w:rFonts w:ascii="Times New Roman" w:hAnsi="Times New Roman"/>
        </w:rPr>
        <w:t xml:space="preserve"> </w:t>
      </w:r>
      <w:r w:rsidR="005D3E5D">
        <w:rPr>
          <w:rFonts w:ascii="Times New Roman" w:hAnsi="Times New Roman"/>
        </w:rPr>
        <w:t xml:space="preserve">provided pursuant to this </w:t>
      </w:r>
      <w:r w:rsidR="004F444E">
        <w:rPr>
          <w:rFonts w:ascii="Times New Roman" w:hAnsi="Times New Roman"/>
        </w:rPr>
        <w:t>Agreement</w:t>
      </w:r>
      <w:r w:rsidRPr="00456A2F">
        <w:rPr>
          <w:rFonts w:ascii="Times New Roman" w:hAnsi="Times New Roman"/>
        </w:rPr>
        <w:t>, to promote, advance, or further any</w:t>
      </w:r>
      <w:r>
        <w:rPr>
          <w:rFonts w:ascii="Times New Roman" w:hAnsi="Times New Roman"/>
        </w:rPr>
        <w:t xml:space="preserve"> </w:t>
      </w:r>
      <w:r w:rsidRPr="00456A2F">
        <w:rPr>
          <w:rFonts w:ascii="Times New Roman" w:hAnsi="Times New Roman"/>
        </w:rPr>
        <w:t>religious purposes</w:t>
      </w:r>
      <w:r>
        <w:rPr>
          <w:rFonts w:ascii="Times New Roman" w:hAnsi="Times New Roman"/>
        </w:rPr>
        <w:t xml:space="preserve"> or mission of the </w:t>
      </w:r>
      <w:r w:rsidR="00650D19">
        <w:rPr>
          <w:rFonts w:ascii="Times New Roman" w:hAnsi="Times New Roman"/>
        </w:rPr>
        <w:t>Subgrantee</w:t>
      </w:r>
      <w:r>
        <w:rPr>
          <w:rFonts w:ascii="Times New Roman" w:hAnsi="Times New Roman"/>
        </w:rPr>
        <w:t>.</w:t>
      </w:r>
      <w:r w:rsidR="00023748">
        <w:rPr>
          <w:rFonts w:ascii="Times New Roman" w:hAnsi="Times New Roman"/>
        </w:rPr>
        <w:t xml:space="preserve">  </w:t>
      </w:r>
      <w:r w:rsidRPr="00456A2F">
        <w:rPr>
          <w:rFonts w:ascii="Times New Roman" w:hAnsi="Times New Roman"/>
        </w:rPr>
        <w:t xml:space="preserve">Further, </w:t>
      </w:r>
      <w:r w:rsidR="00650D19">
        <w:rPr>
          <w:rFonts w:ascii="Times New Roman" w:hAnsi="Times New Roman"/>
        </w:rPr>
        <w:t>Subgrantee</w:t>
      </w:r>
      <w:r>
        <w:rPr>
          <w:rFonts w:ascii="Times New Roman" w:hAnsi="Times New Roman"/>
        </w:rPr>
        <w:t xml:space="preserve"> </w:t>
      </w:r>
      <w:r w:rsidRPr="00456A2F">
        <w:rPr>
          <w:rFonts w:ascii="Times New Roman" w:hAnsi="Times New Roman"/>
        </w:rPr>
        <w:t xml:space="preserve">agrees that any state funds provided pursuant to this </w:t>
      </w:r>
      <w:r w:rsidR="004F444E">
        <w:rPr>
          <w:rFonts w:ascii="Times New Roman" w:hAnsi="Times New Roman"/>
        </w:rPr>
        <w:t xml:space="preserve">Agreement </w:t>
      </w:r>
      <w:r w:rsidRPr="00456A2F">
        <w:rPr>
          <w:rFonts w:ascii="Times New Roman" w:hAnsi="Times New Roman"/>
        </w:rPr>
        <w:t>shall not be</w:t>
      </w:r>
      <w:r>
        <w:rPr>
          <w:rFonts w:ascii="Times New Roman" w:hAnsi="Times New Roman"/>
        </w:rPr>
        <w:t xml:space="preserve"> </w:t>
      </w:r>
      <w:r w:rsidRPr="00456A2F">
        <w:rPr>
          <w:rFonts w:ascii="Times New Roman" w:hAnsi="Times New Roman"/>
        </w:rPr>
        <w:t xml:space="preserve">commingled with other funds held by </w:t>
      </w:r>
      <w:r w:rsidR="00650D19">
        <w:rPr>
          <w:rFonts w:ascii="Times New Roman" w:hAnsi="Times New Roman"/>
        </w:rPr>
        <w:t>Subgrantee</w:t>
      </w:r>
      <w:r w:rsidRPr="00456A2F">
        <w:rPr>
          <w:rFonts w:ascii="Times New Roman" w:hAnsi="Times New Roman"/>
        </w:rPr>
        <w:t xml:space="preserve"> and shall be maintained in</w:t>
      </w:r>
      <w:r>
        <w:rPr>
          <w:rFonts w:ascii="Times New Roman" w:hAnsi="Times New Roman"/>
        </w:rPr>
        <w:t xml:space="preserve"> </w:t>
      </w:r>
      <w:r w:rsidRPr="00456A2F">
        <w:rPr>
          <w:rFonts w:ascii="Times New Roman" w:hAnsi="Times New Roman"/>
        </w:rPr>
        <w:t>such a manner as to be separately identifiable from all other funds of</w:t>
      </w:r>
      <w:r>
        <w:rPr>
          <w:rFonts w:ascii="Times New Roman" w:hAnsi="Times New Roman"/>
        </w:rPr>
        <w:t xml:space="preserve"> </w:t>
      </w:r>
      <w:r w:rsidR="00650D19">
        <w:rPr>
          <w:rFonts w:ascii="Times New Roman" w:hAnsi="Times New Roman"/>
        </w:rPr>
        <w:t>Subgrantee</w:t>
      </w:r>
      <w:r>
        <w:rPr>
          <w:rFonts w:ascii="Times New Roman" w:hAnsi="Times New Roman"/>
        </w:rPr>
        <w:t>.</w:t>
      </w:r>
      <w:r w:rsidR="00353384">
        <w:rPr>
          <w:rFonts w:ascii="Times New Roman" w:hAnsi="Times New Roman"/>
        </w:rPr>
        <w:t xml:space="preserve">  </w:t>
      </w:r>
      <w:r w:rsidR="00650D19">
        <w:rPr>
          <w:rFonts w:ascii="Times New Roman" w:hAnsi="Times New Roman"/>
        </w:rPr>
        <w:t>Subgrantee</w:t>
      </w:r>
      <w:r w:rsidR="00DD22CC">
        <w:rPr>
          <w:rFonts w:ascii="Times New Roman" w:hAnsi="Times New Roman"/>
        </w:rPr>
        <w:t>’</w:t>
      </w:r>
      <w:r w:rsidRPr="00456A2F">
        <w:rPr>
          <w:rFonts w:ascii="Times New Roman" w:hAnsi="Times New Roman"/>
        </w:rPr>
        <w:t>s duties under this section include, without</w:t>
      </w:r>
      <w:r>
        <w:rPr>
          <w:rFonts w:ascii="Times New Roman" w:hAnsi="Times New Roman"/>
        </w:rPr>
        <w:t xml:space="preserve"> </w:t>
      </w:r>
      <w:r w:rsidRPr="00456A2F">
        <w:rPr>
          <w:rFonts w:ascii="Times New Roman" w:hAnsi="Times New Roman"/>
        </w:rPr>
        <w:t xml:space="preserve">limitation, maintaining separate records of </w:t>
      </w:r>
      <w:r w:rsidR="004F444E">
        <w:rPr>
          <w:rFonts w:ascii="Times New Roman" w:hAnsi="Times New Roman"/>
        </w:rPr>
        <w:t>Agreement</w:t>
      </w:r>
      <w:r w:rsidR="004F444E" w:rsidRPr="00456A2F">
        <w:rPr>
          <w:rFonts w:ascii="Times New Roman" w:hAnsi="Times New Roman"/>
        </w:rPr>
        <w:t xml:space="preserve"> </w:t>
      </w:r>
      <w:r w:rsidRPr="00456A2F">
        <w:rPr>
          <w:rFonts w:ascii="Times New Roman" w:hAnsi="Times New Roman"/>
        </w:rPr>
        <w:t>funds for audit</w:t>
      </w:r>
      <w:r>
        <w:rPr>
          <w:rFonts w:ascii="Times New Roman" w:hAnsi="Times New Roman"/>
        </w:rPr>
        <w:t xml:space="preserve"> </w:t>
      </w:r>
      <w:r w:rsidRPr="00456A2F">
        <w:rPr>
          <w:rFonts w:ascii="Times New Roman" w:hAnsi="Times New Roman"/>
        </w:rPr>
        <w:t>purposes.</w:t>
      </w:r>
    </w:p>
    <w:p w:rsidR="004F444E" w:rsidRDefault="004F444E" w:rsidP="004F444E">
      <w:pPr>
        <w:pStyle w:val="ListParagraph"/>
        <w:rPr>
          <w:rFonts w:ascii="Times New Roman" w:hAnsi="Times New Roman"/>
          <w:bCs/>
        </w:rPr>
      </w:pPr>
    </w:p>
    <w:p w:rsidR="004F444E" w:rsidRDefault="004F444E" w:rsidP="00650D19">
      <w:pPr>
        <w:numPr>
          <w:ilvl w:val="0"/>
          <w:numId w:val="3"/>
        </w:numPr>
        <w:tabs>
          <w:tab w:val="clear" w:pos="720"/>
          <w:tab w:val="left" w:pos="360"/>
        </w:tabs>
        <w:spacing w:line="245" w:lineRule="auto"/>
        <w:ind w:left="360"/>
        <w:jc w:val="both"/>
        <w:rPr>
          <w:rFonts w:ascii="Times New Roman" w:hAnsi="Times New Roman"/>
          <w:bCs/>
        </w:rPr>
      </w:pPr>
      <w:r w:rsidRPr="005509FC">
        <w:rPr>
          <w:rFonts w:ascii="Times New Roman" w:hAnsi="Times New Roman"/>
          <w:b/>
          <w:bCs/>
        </w:rPr>
        <w:t>Counterparts.</w:t>
      </w:r>
      <w:r w:rsidRPr="005509FC">
        <w:rPr>
          <w:rFonts w:ascii="Times New Roman" w:hAnsi="Times New Roman"/>
          <w:bCs/>
        </w:rPr>
        <w:t xml:space="preserve"> This </w:t>
      </w:r>
      <w:r>
        <w:rPr>
          <w:rFonts w:ascii="Times New Roman" w:hAnsi="Times New Roman"/>
          <w:bCs/>
        </w:rPr>
        <w:t>Agreement</w:t>
      </w:r>
      <w:r w:rsidRPr="005509FC">
        <w:rPr>
          <w:rFonts w:ascii="Times New Roman" w:hAnsi="Times New Roman"/>
          <w:bCs/>
        </w:rPr>
        <w:t xml:space="preserve"> may be executed in counterparts. Each counterpart, when executed and delivered, shall be deemed an original and all counterparts together shall constitute one and the same </w:t>
      </w:r>
      <w:r>
        <w:rPr>
          <w:rFonts w:ascii="Times New Roman" w:hAnsi="Times New Roman"/>
          <w:bCs/>
        </w:rPr>
        <w:t>Agreement</w:t>
      </w:r>
      <w:r w:rsidRPr="005509FC">
        <w:rPr>
          <w:rFonts w:ascii="Times New Roman" w:hAnsi="Times New Roman"/>
          <w:bCs/>
        </w:rPr>
        <w:t xml:space="preserve">. Delivery by the </w:t>
      </w:r>
      <w:r>
        <w:rPr>
          <w:rFonts w:ascii="Times New Roman" w:hAnsi="Times New Roman"/>
          <w:bCs/>
        </w:rPr>
        <w:t>Subgrantee</w:t>
      </w:r>
      <w:r w:rsidRPr="005509FC">
        <w:rPr>
          <w:rFonts w:ascii="Times New Roman" w:hAnsi="Times New Roman"/>
          <w:bCs/>
        </w:rPr>
        <w:t xml:space="preserve"> of an originally signed counterpart of this </w:t>
      </w:r>
      <w:r>
        <w:rPr>
          <w:rFonts w:ascii="Times New Roman" w:hAnsi="Times New Roman"/>
          <w:bCs/>
        </w:rPr>
        <w:t>Agreement</w:t>
      </w:r>
      <w:r w:rsidRPr="005509FC">
        <w:rPr>
          <w:rFonts w:ascii="Times New Roman" w:hAnsi="Times New Roman"/>
          <w:bCs/>
        </w:rPr>
        <w:t xml:space="preserve"> by facsimile or PDF shall be followed up immediately by delivery of the originally signed counterpart to the Agency</w:t>
      </w:r>
      <w:r>
        <w:rPr>
          <w:rFonts w:ascii="Times New Roman" w:hAnsi="Times New Roman"/>
          <w:bCs/>
        </w:rPr>
        <w:t>.</w:t>
      </w:r>
    </w:p>
    <w:p w:rsidR="004F444E" w:rsidRDefault="004F444E" w:rsidP="004F444E">
      <w:pPr>
        <w:pStyle w:val="ListParagraph"/>
        <w:rPr>
          <w:rFonts w:ascii="Times New Roman" w:hAnsi="Times New Roman"/>
          <w:bCs/>
        </w:rPr>
      </w:pPr>
    </w:p>
    <w:p w:rsidR="004F444E" w:rsidRPr="004F444E" w:rsidRDefault="004F444E" w:rsidP="004F444E">
      <w:pPr>
        <w:tabs>
          <w:tab w:val="left" w:pos="360"/>
        </w:tabs>
        <w:spacing w:line="245" w:lineRule="auto"/>
        <w:jc w:val="center"/>
        <w:rPr>
          <w:rFonts w:ascii="Times New Roman" w:hAnsi="Times New Roman"/>
          <w:bCs/>
        </w:rPr>
      </w:pPr>
      <w:r>
        <w:rPr>
          <w:rFonts w:ascii="Times New Roman" w:hAnsi="Times New Roman"/>
          <w:b/>
          <w:bCs/>
        </w:rPr>
        <w:t>THE REMAINDER OF THIS PAGE WAS INTENTIONALLY LEFT BLANK.</w:t>
      </w:r>
    </w:p>
    <w:sectPr w:rsidR="004F444E" w:rsidRPr="004F444E" w:rsidSect="00EC5A8C">
      <w:footerReference w:type="default" r:id="rId8"/>
      <w:type w:val="continuous"/>
      <w:pgSz w:w="12240" w:h="15840" w:code="1"/>
      <w:pgMar w:top="1440" w:right="1440" w:bottom="1440" w:left="1440" w:header="1397" w:footer="1296"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E6" w:rsidRDefault="003F0FE6">
      <w:r>
        <w:separator/>
      </w:r>
    </w:p>
  </w:endnote>
  <w:endnote w:type="continuationSeparator" w:id="0">
    <w:p w:rsidR="003F0FE6" w:rsidRDefault="003F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05" w:rsidRDefault="00E95A05">
    <w:pPr>
      <w:spacing w:line="240" w:lineRule="exact"/>
    </w:pPr>
  </w:p>
  <w:p w:rsidR="00E95A05" w:rsidRDefault="00E95A05">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Attachment A to WYOMING ARTS COUNCIL Subgrantee Agreement</w:t>
    </w:r>
    <w:r w:rsidR="00825B1F">
      <w:rPr>
        <w:rFonts w:ascii="Times New Roman" w:hAnsi="Times New Roman"/>
        <w:bCs/>
        <w:sz w:val="18"/>
        <w:szCs w:val="18"/>
      </w:rPr>
      <w:t xml:space="preserve"> – Sole Proprietors and Individuals</w:t>
    </w:r>
  </w:p>
  <w:p w:rsidR="00E95A05" w:rsidRDefault="00EE0542">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Updated </w:t>
    </w:r>
    <w:r w:rsidR="00825B1F">
      <w:rPr>
        <w:rFonts w:ascii="Times New Roman" w:hAnsi="Times New Roman"/>
        <w:bCs/>
        <w:sz w:val="18"/>
        <w:szCs w:val="18"/>
      </w:rPr>
      <w:t>8/17/18</w:t>
    </w:r>
  </w:p>
  <w:p w:rsidR="00E95A05" w:rsidRDefault="00E95A05">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Page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866709">
      <w:rPr>
        <w:rFonts w:ascii="Times New Roman" w:hAnsi="Times New Roman"/>
        <w:bCs/>
        <w:noProof/>
        <w:sz w:val="18"/>
        <w:szCs w:val="18"/>
      </w:rPr>
      <w:t>4</w:t>
    </w:r>
    <w:r>
      <w:rPr>
        <w:rFonts w:ascii="Times New Roman" w:hAnsi="Times New Roman"/>
        <w:bCs/>
        <w:sz w:val="18"/>
        <w:szCs w:val="18"/>
      </w:rPr>
      <w:fldChar w:fldCharType="end"/>
    </w:r>
    <w:r>
      <w:rPr>
        <w:rFonts w:ascii="Times New Roman" w:hAnsi="Times New Roman"/>
        <w:bCs/>
        <w:sz w:val="18"/>
        <w:szCs w:val="18"/>
      </w:rPr>
      <w:t xml:space="preserve"> of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866709">
      <w:rPr>
        <w:rFonts w:ascii="Times New Roman" w:hAnsi="Times New Roman"/>
        <w:bCs/>
        <w:noProof/>
        <w:sz w:val="18"/>
        <w:szCs w:val="18"/>
      </w:rPr>
      <w:t>4</w:t>
    </w:r>
    <w:r>
      <w:rPr>
        <w:rFonts w:ascii="Times New Roman" w:hAnsi="Times New Roman"/>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E6" w:rsidRDefault="003F0FE6">
      <w:r>
        <w:separator/>
      </w:r>
    </w:p>
  </w:footnote>
  <w:footnote w:type="continuationSeparator" w:id="0">
    <w:p w:rsidR="003F0FE6" w:rsidRDefault="003F0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986"/>
    <w:multiLevelType w:val="hybridMultilevel"/>
    <w:tmpl w:val="77405E5C"/>
    <w:lvl w:ilvl="0" w:tplc="26365B8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425C79"/>
    <w:multiLevelType w:val="hybridMultilevel"/>
    <w:tmpl w:val="A2A8A138"/>
    <w:lvl w:ilvl="0" w:tplc="82243A86">
      <w:start w:val="2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77267"/>
    <w:multiLevelType w:val="hybridMultilevel"/>
    <w:tmpl w:val="2A0C8088"/>
    <w:lvl w:ilvl="0" w:tplc="FD847918">
      <w:start w:val="14"/>
      <w:numFmt w:val="upperLetter"/>
      <w:lvlText w:val="%1."/>
      <w:lvlJc w:val="left"/>
      <w:pPr>
        <w:tabs>
          <w:tab w:val="num" w:pos="1770"/>
        </w:tabs>
        <w:ind w:left="1770" w:hanging="105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5A15FA"/>
    <w:multiLevelType w:val="hybridMultilevel"/>
    <w:tmpl w:val="C79C5764"/>
    <w:lvl w:ilvl="0" w:tplc="F098B0AC">
      <w:start w:val="1"/>
      <w:numFmt w:val="upperLetter"/>
      <w:lvlText w:val="%1."/>
      <w:lvlJc w:val="left"/>
      <w:pPr>
        <w:tabs>
          <w:tab w:val="num" w:pos="720"/>
        </w:tabs>
        <w:ind w:left="720" w:hanging="360"/>
      </w:pPr>
      <w:rPr>
        <w:b/>
      </w:rPr>
    </w:lvl>
    <w:lvl w:ilvl="1" w:tplc="9550BF8C">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30"/>
    <w:rsid w:val="00023748"/>
    <w:rsid w:val="00023B6A"/>
    <w:rsid w:val="000360F9"/>
    <w:rsid w:val="00045ABD"/>
    <w:rsid w:val="00051B3F"/>
    <w:rsid w:val="00060158"/>
    <w:rsid w:val="000669E4"/>
    <w:rsid w:val="000E129C"/>
    <w:rsid w:val="000E4EDB"/>
    <w:rsid w:val="00175C92"/>
    <w:rsid w:val="001B08A9"/>
    <w:rsid w:val="001B2982"/>
    <w:rsid w:val="001B5987"/>
    <w:rsid w:val="001D2B4D"/>
    <w:rsid w:val="00295892"/>
    <w:rsid w:val="002A7C09"/>
    <w:rsid w:val="002D79A9"/>
    <w:rsid w:val="00320621"/>
    <w:rsid w:val="00327330"/>
    <w:rsid w:val="00353384"/>
    <w:rsid w:val="00374C6D"/>
    <w:rsid w:val="003A3188"/>
    <w:rsid w:val="003F05CA"/>
    <w:rsid w:val="003F0FE6"/>
    <w:rsid w:val="003F4DD4"/>
    <w:rsid w:val="00416CB9"/>
    <w:rsid w:val="00456A2F"/>
    <w:rsid w:val="00495DDA"/>
    <w:rsid w:val="004C748B"/>
    <w:rsid w:val="004F444E"/>
    <w:rsid w:val="00536D26"/>
    <w:rsid w:val="00563C6A"/>
    <w:rsid w:val="005C08B9"/>
    <w:rsid w:val="005C6D56"/>
    <w:rsid w:val="005D3E5D"/>
    <w:rsid w:val="00632512"/>
    <w:rsid w:val="00650D19"/>
    <w:rsid w:val="007306E9"/>
    <w:rsid w:val="0073597E"/>
    <w:rsid w:val="007A4C40"/>
    <w:rsid w:val="007E12DE"/>
    <w:rsid w:val="00807301"/>
    <w:rsid w:val="00825B1F"/>
    <w:rsid w:val="00866709"/>
    <w:rsid w:val="008B1613"/>
    <w:rsid w:val="008F7D8B"/>
    <w:rsid w:val="00904413"/>
    <w:rsid w:val="009077F5"/>
    <w:rsid w:val="009314D3"/>
    <w:rsid w:val="009E7210"/>
    <w:rsid w:val="00A80D64"/>
    <w:rsid w:val="00A974C3"/>
    <w:rsid w:val="00B074A1"/>
    <w:rsid w:val="00BA5CBD"/>
    <w:rsid w:val="00BF5F05"/>
    <w:rsid w:val="00C459D4"/>
    <w:rsid w:val="00C551E5"/>
    <w:rsid w:val="00C56DB9"/>
    <w:rsid w:val="00CA0E39"/>
    <w:rsid w:val="00CB2822"/>
    <w:rsid w:val="00CE4EE1"/>
    <w:rsid w:val="00D55993"/>
    <w:rsid w:val="00D56B90"/>
    <w:rsid w:val="00D71D7C"/>
    <w:rsid w:val="00D76DD6"/>
    <w:rsid w:val="00DD22CC"/>
    <w:rsid w:val="00DF42CF"/>
    <w:rsid w:val="00E82606"/>
    <w:rsid w:val="00E95A05"/>
    <w:rsid w:val="00EB13FC"/>
    <w:rsid w:val="00EC5A8C"/>
    <w:rsid w:val="00EE0542"/>
    <w:rsid w:val="00F06F86"/>
    <w:rsid w:val="00F77A4A"/>
    <w:rsid w:val="00FB1F5C"/>
    <w:rsid w:val="00FE025E"/>
    <w:rsid w:val="00FE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F05C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F05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2018-09-13T21:46:00Z</dcterms:created>
  <dcterms:modified xsi:type="dcterms:W3CDTF">2018-09-13T21:46:00Z</dcterms:modified>
</cp:coreProperties>
</file>